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0512" w:rsidRDefault="00CC0512" w:rsidP="00CC0512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CC0512" w:rsidRDefault="00CC0512" w:rsidP="00CC05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CC0512" w:rsidRDefault="00CC0512" w:rsidP="00CC05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CC0512" w:rsidRDefault="00CC0512" w:rsidP="00CC051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C0512" w:rsidRDefault="00CC0512" w:rsidP="00CC051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C0512" w:rsidRDefault="00CC0512" w:rsidP="00CC051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06 марта 2020 г.                                 г. Ипатово                                           № 340</w:t>
      </w:r>
    </w:p>
    <w:p w:rsidR="00CC0512" w:rsidRDefault="00CC0512" w:rsidP="00CC051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C0512" w:rsidRDefault="00CC0512" w:rsidP="00CC051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D02B2" w:rsidRPr="004D02B2" w:rsidRDefault="004D02B2" w:rsidP="004D02B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4D02B2">
        <w:rPr>
          <w:rFonts w:ascii="Times New Roman" w:hAnsi="Times New Roman" w:cs="Times New Roman"/>
          <w:sz w:val="28"/>
          <w:szCs w:val="28"/>
        </w:rPr>
        <w:t>Об утверждении Порядка оформления и содержания заданий на проведение мероприятий по контролю без взаимодействия с юридическими лицами, индивидуальными предпринимателями, а также оформления должностными лицами администрации Ипатовского городского округа Ставропольского края, уполномоченными на осуществление муниципального контроля на территории Ипатовского городского округа Ставропольского края результатов мероприятий по контролю без взаимодействия с юридическими лицами, индивидуальными предпринимателями, в том числе результатов плановых (рейдовых) осмотров, обследований, исследований, измерений, наблюдений</w:t>
      </w:r>
    </w:p>
    <w:bookmarkEnd w:id="0"/>
    <w:p w:rsidR="004D02B2" w:rsidRDefault="004D02B2" w:rsidP="004D02B2">
      <w:pPr>
        <w:rPr>
          <w:rFonts w:ascii="Times New Roman" w:hAnsi="Times New Roman" w:cs="Times New Roman"/>
          <w:sz w:val="28"/>
          <w:szCs w:val="28"/>
        </w:rPr>
      </w:pPr>
    </w:p>
    <w:p w:rsidR="004D02B2" w:rsidRPr="004D02B2" w:rsidRDefault="004D02B2" w:rsidP="004D02B2">
      <w:pPr>
        <w:rPr>
          <w:rFonts w:ascii="Times New Roman" w:hAnsi="Times New Roman" w:cs="Times New Roman"/>
          <w:sz w:val="28"/>
          <w:szCs w:val="28"/>
        </w:rPr>
      </w:pPr>
    </w:p>
    <w:p w:rsidR="004D02B2" w:rsidRPr="004D02B2" w:rsidRDefault="004D02B2" w:rsidP="004D02B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2B2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от 06 октября 2003 г. № 131-ФЗ «Об общих принципах организации местного самоуправления в Российской Федерации», Уставом Ипатовского городского округа Ставропольского края, администрация Ипатовского городского округа Ставропольского края </w:t>
      </w:r>
    </w:p>
    <w:p w:rsidR="004D02B2" w:rsidRDefault="004D02B2" w:rsidP="004D02B2">
      <w:pPr>
        <w:rPr>
          <w:rFonts w:ascii="Times New Roman" w:hAnsi="Times New Roman" w:cs="Times New Roman"/>
          <w:sz w:val="28"/>
          <w:szCs w:val="28"/>
        </w:rPr>
      </w:pPr>
    </w:p>
    <w:p w:rsidR="004D02B2" w:rsidRPr="004D02B2" w:rsidRDefault="004D02B2" w:rsidP="004D02B2">
      <w:pPr>
        <w:rPr>
          <w:rFonts w:ascii="Times New Roman" w:hAnsi="Times New Roman" w:cs="Times New Roman"/>
          <w:sz w:val="28"/>
          <w:szCs w:val="28"/>
        </w:rPr>
      </w:pPr>
    </w:p>
    <w:p w:rsidR="004D02B2" w:rsidRPr="004D02B2" w:rsidRDefault="004D02B2" w:rsidP="004D02B2">
      <w:pPr>
        <w:rPr>
          <w:rFonts w:ascii="Times New Roman" w:hAnsi="Times New Roman" w:cs="Times New Roman"/>
          <w:sz w:val="28"/>
          <w:szCs w:val="28"/>
        </w:rPr>
      </w:pPr>
      <w:r w:rsidRPr="004D02B2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4D02B2" w:rsidRDefault="004D02B2" w:rsidP="004D02B2">
      <w:pPr>
        <w:rPr>
          <w:rFonts w:ascii="Times New Roman" w:hAnsi="Times New Roman" w:cs="Times New Roman"/>
          <w:sz w:val="28"/>
          <w:szCs w:val="28"/>
        </w:rPr>
      </w:pPr>
    </w:p>
    <w:p w:rsidR="004D02B2" w:rsidRPr="004D02B2" w:rsidRDefault="004D02B2" w:rsidP="004D02B2">
      <w:pPr>
        <w:rPr>
          <w:rFonts w:ascii="Times New Roman" w:hAnsi="Times New Roman" w:cs="Times New Roman"/>
          <w:sz w:val="28"/>
          <w:szCs w:val="28"/>
        </w:rPr>
      </w:pPr>
    </w:p>
    <w:p w:rsidR="004D02B2" w:rsidRPr="004D02B2" w:rsidRDefault="004D02B2" w:rsidP="004D02B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2B2">
        <w:rPr>
          <w:rFonts w:ascii="Times New Roman" w:hAnsi="Times New Roman" w:cs="Times New Roman"/>
          <w:sz w:val="28"/>
          <w:szCs w:val="28"/>
        </w:rPr>
        <w:t>1. Утвердить прилагаемый Порядок оформления и содержания заданий на проведение мероприятий по контролю без взаимодействия с юридическими лицами, индивидуальными предпринимателями, а также оформления должностными лицами администрации Ипатовского городского округа Ставропольского края, уполномоченными на осуществление муниципального контроля на территории Ипатовского городского округа Ставропольского края результатов мероприятий по контролю без взаимодействия с юридическими лицами, индивидуальными предпринимателями, в том числе результатов плановых (рейдовых) осмотров, обследований, исследований, измерений, наблюдений (далее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02B2">
        <w:rPr>
          <w:rFonts w:ascii="Times New Roman" w:hAnsi="Times New Roman" w:cs="Times New Roman"/>
          <w:sz w:val="28"/>
          <w:szCs w:val="28"/>
        </w:rPr>
        <w:t>Порядок).</w:t>
      </w:r>
    </w:p>
    <w:p w:rsidR="004D02B2" w:rsidRDefault="004D02B2" w:rsidP="004D02B2">
      <w:pPr>
        <w:rPr>
          <w:rFonts w:ascii="Times New Roman" w:hAnsi="Times New Roman" w:cs="Times New Roman"/>
          <w:sz w:val="28"/>
          <w:szCs w:val="28"/>
        </w:rPr>
      </w:pPr>
    </w:p>
    <w:p w:rsidR="004D02B2" w:rsidRPr="004D02B2" w:rsidRDefault="004D02B2" w:rsidP="004D02B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2B2">
        <w:rPr>
          <w:rFonts w:ascii="Times New Roman" w:hAnsi="Times New Roman" w:cs="Times New Roman"/>
          <w:sz w:val="28"/>
          <w:szCs w:val="28"/>
        </w:rPr>
        <w:t>2. Отделам аппарата, отделам (управлениям, комитету) со статусом юридического лица администрации Ипатовского городского округа Ставропольского края, уполномоченным на осуществление муниципального контроля в соответствующих сферах деятельности, обеспечить в пределах своей компетенции соблюдение Порядка, утвержденного пунктом 1 настоящего постановления.</w:t>
      </w:r>
    </w:p>
    <w:p w:rsidR="004D02B2" w:rsidRPr="004D02B2" w:rsidRDefault="004D02B2" w:rsidP="004D02B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2B2">
        <w:rPr>
          <w:rFonts w:ascii="Times New Roman" w:hAnsi="Times New Roman" w:cs="Times New Roman"/>
          <w:sz w:val="28"/>
          <w:szCs w:val="28"/>
        </w:rPr>
        <w:lastRenderedPageBreak/>
        <w:t>3. 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</w:t>
      </w:r>
    </w:p>
    <w:p w:rsidR="004D02B2" w:rsidRDefault="004D02B2" w:rsidP="004D02B2">
      <w:pPr>
        <w:rPr>
          <w:rFonts w:ascii="Times New Roman" w:hAnsi="Times New Roman" w:cs="Times New Roman"/>
          <w:sz w:val="28"/>
          <w:szCs w:val="28"/>
        </w:rPr>
      </w:pPr>
    </w:p>
    <w:p w:rsidR="004D02B2" w:rsidRDefault="004D02B2" w:rsidP="004D02B2">
      <w:pPr>
        <w:rPr>
          <w:rFonts w:ascii="Times New Roman" w:hAnsi="Times New Roman" w:cs="Times New Roman"/>
          <w:sz w:val="28"/>
          <w:szCs w:val="28"/>
        </w:rPr>
      </w:pPr>
    </w:p>
    <w:p w:rsidR="004D02B2" w:rsidRPr="004D02B2" w:rsidRDefault="004D02B2" w:rsidP="004D02B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2B2">
        <w:rPr>
          <w:rFonts w:ascii="Times New Roman" w:hAnsi="Times New Roman" w:cs="Times New Roman"/>
          <w:sz w:val="28"/>
          <w:szCs w:val="28"/>
        </w:rPr>
        <w:t>4.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4D02B2" w:rsidRDefault="004D02B2" w:rsidP="004D02B2">
      <w:pPr>
        <w:rPr>
          <w:rFonts w:ascii="Times New Roman" w:hAnsi="Times New Roman" w:cs="Times New Roman"/>
          <w:sz w:val="28"/>
          <w:szCs w:val="28"/>
        </w:rPr>
      </w:pPr>
    </w:p>
    <w:p w:rsidR="004D02B2" w:rsidRDefault="004D02B2" w:rsidP="004D02B2">
      <w:pPr>
        <w:rPr>
          <w:rFonts w:ascii="Times New Roman" w:hAnsi="Times New Roman" w:cs="Times New Roman"/>
          <w:sz w:val="28"/>
          <w:szCs w:val="28"/>
        </w:rPr>
      </w:pPr>
    </w:p>
    <w:p w:rsidR="004D02B2" w:rsidRPr="004D02B2" w:rsidRDefault="004D02B2" w:rsidP="004D02B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2B2">
        <w:rPr>
          <w:rFonts w:ascii="Times New Roman" w:hAnsi="Times New Roman" w:cs="Times New Roman"/>
          <w:sz w:val="28"/>
          <w:szCs w:val="28"/>
        </w:rPr>
        <w:t xml:space="preserve">5.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</w:t>
      </w:r>
      <w:proofErr w:type="spellStart"/>
      <w:r w:rsidRPr="004D02B2">
        <w:rPr>
          <w:rFonts w:ascii="Times New Roman" w:hAnsi="Times New Roman" w:cs="Times New Roman"/>
          <w:sz w:val="28"/>
          <w:szCs w:val="28"/>
        </w:rPr>
        <w:t>Т.Н.Сушко</w:t>
      </w:r>
      <w:proofErr w:type="spellEnd"/>
      <w:r w:rsidRPr="004D02B2">
        <w:rPr>
          <w:rFonts w:ascii="Times New Roman" w:hAnsi="Times New Roman" w:cs="Times New Roman"/>
          <w:sz w:val="28"/>
          <w:szCs w:val="28"/>
        </w:rPr>
        <w:t>, заместителя главы администрации –начальника отдела сельского хозяйства, охраны окружающей среды, гражданской обороны, чрезвычайных ситуаций и антитеррора администрации Ипатовского городского округа Ставропольского края Н.С.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Головинова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4D02B2">
        <w:rPr>
          <w:rFonts w:ascii="Times New Roman" w:hAnsi="Times New Roman" w:cs="Times New Roman"/>
          <w:sz w:val="28"/>
          <w:szCs w:val="28"/>
        </w:rPr>
        <w:t xml:space="preserve"> заместителя главы администрации Ипатовского городского округа Ставропольского края Т.А.Фоменко. </w:t>
      </w:r>
    </w:p>
    <w:p w:rsidR="004D02B2" w:rsidRDefault="004D02B2" w:rsidP="004D02B2">
      <w:pPr>
        <w:rPr>
          <w:rFonts w:ascii="Times New Roman" w:hAnsi="Times New Roman" w:cs="Times New Roman"/>
          <w:sz w:val="28"/>
          <w:szCs w:val="28"/>
        </w:rPr>
      </w:pPr>
    </w:p>
    <w:p w:rsidR="004D02B2" w:rsidRDefault="004D02B2" w:rsidP="004D02B2">
      <w:pPr>
        <w:rPr>
          <w:rFonts w:ascii="Times New Roman" w:hAnsi="Times New Roman" w:cs="Times New Roman"/>
          <w:sz w:val="28"/>
          <w:szCs w:val="28"/>
        </w:rPr>
      </w:pPr>
    </w:p>
    <w:p w:rsidR="004D02B2" w:rsidRPr="004D02B2" w:rsidRDefault="004D02B2" w:rsidP="004D02B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2B2">
        <w:rPr>
          <w:rFonts w:ascii="Times New Roman" w:hAnsi="Times New Roman" w:cs="Times New Roman"/>
          <w:sz w:val="28"/>
          <w:szCs w:val="28"/>
        </w:rPr>
        <w:t xml:space="preserve">6. Настоящее постановление вступает в силу на следующий день после дня его официального обнародования. </w:t>
      </w:r>
    </w:p>
    <w:p w:rsidR="004D02B2" w:rsidRDefault="004D02B2" w:rsidP="004D02B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D02B2" w:rsidRDefault="004D02B2" w:rsidP="004D02B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D02B2" w:rsidRDefault="004D02B2" w:rsidP="004D02B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D02B2" w:rsidRDefault="004D02B2" w:rsidP="004D02B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D02B2" w:rsidRPr="004D02B2" w:rsidRDefault="004D02B2" w:rsidP="004D02B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D02B2" w:rsidRPr="004D02B2" w:rsidRDefault="004D02B2" w:rsidP="004D02B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D02B2" w:rsidRPr="004D02B2" w:rsidRDefault="004D02B2" w:rsidP="004D02B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D02B2">
        <w:rPr>
          <w:rFonts w:ascii="Times New Roman" w:hAnsi="Times New Roman" w:cs="Times New Roman"/>
          <w:sz w:val="28"/>
          <w:szCs w:val="28"/>
        </w:rPr>
        <w:t>Исполняющий обязанности главы</w:t>
      </w:r>
    </w:p>
    <w:p w:rsidR="004D02B2" w:rsidRPr="004D02B2" w:rsidRDefault="004D02B2" w:rsidP="004D02B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D02B2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4D02B2" w:rsidRPr="004D02B2" w:rsidRDefault="004D02B2" w:rsidP="004D02B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D02B2">
        <w:rPr>
          <w:rFonts w:ascii="Times New Roman" w:hAnsi="Times New Roman" w:cs="Times New Roman"/>
          <w:sz w:val="28"/>
          <w:szCs w:val="28"/>
        </w:rPr>
        <w:t xml:space="preserve">Ставропольского края, </w:t>
      </w:r>
      <w:r w:rsidRPr="004D02B2">
        <w:rPr>
          <w:rFonts w:ascii="Times New Roman" w:hAnsi="Times New Roman" w:cs="Times New Roman"/>
          <w:sz w:val="28"/>
          <w:szCs w:val="28"/>
        </w:rPr>
        <w:tab/>
        <w:t xml:space="preserve">первый заместитель </w:t>
      </w:r>
    </w:p>
    <w:p w:rsidR="004D02B2" w:rsidRPr="004D02B2" w:rsidRDefault="004D02B2" w:rsidP="004D02B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D02B2">
        <w:rPr>
          <w:rFonts w:ascii="Times New Roman" w:hAnsi="Times New Roman" w:cs="Times New Roman"/>
          <w:sz w:val="28"/>
          <w:szCs w:val="28"/>
        </w:rPr>
        <w:t xml:space="preserve">главы администрации Ипатовского городского </w:t>
      </w:r>
    </w:p>
    <w:p w:rsidR="004D02B2" w:rsidRPr="004D02B2" w:rsidRDefault="004D02B2" w:rsidP="004D02B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D02B2">
        <w:rPr>
          <w:rFonts w:ascii="Times New Roman" w:hAnsi="Times New Roman" w:cs="Times New Roman"/>
          <w:sz w:val="28"/>
          <w:szCs w:val="28"/>
        </w:rPr>
        <w:t>округа Ставропольского края                                                               Т.Н. Сушко</w:t>
      </w:r>
    </w:p>
    <w:p w:rsidR="003A25BD" w:rsidRPr="004D02B2" w:rsidRDefault="003A25BD" w:rsidP="004D02B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sectPr w:rsidR="003A25BD" w:rsidRPr="004D02B2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1106D9"/>
    <w:rsid w:val="001416EE"/>
    <w:rsid w:val="0016360F"/>
    <w:rsid w:val="00185C1E"/>
    <w:rsid w:val="001B1CF1"/>
    <w:rsid w:val="001E6A66"/>
    <w:rsid w:val="001F00CE"/>
    <w:rsid w:val="002145FD"/>
    <w:rsid w:val="002270AC"/>
    <w:rsid w:val="0026191D"/>
    <w:rsid w:val="002938D4"/>
    <w:rsid w:val="00313F7F"/>
    <w:rsid w:val="0033338E"/>
    <w:rsid w:val="0033339D"/>
    <w:rsid w:val="00344DE0"/>
    <w:rsid w:val="003A25BD"/>
    <w:rsid w:val="004001EB"/>
    <w:rsid w:val="00403667"/>
    <w:rsid w:val="00440559"/>
    <w:rsid w:val="00440D05"/>
    <w:rsid w:val="004558F6"/>
    <w:rsid w:val="0045628C"/>
    <w:rsid w:val="00460078"/>
    <w:rsid w:val="00461C17"/>
    <w:rsid w:val="0046587F"/>
    <w:rsid w:val="0047080A"/>
    <w:rsid w:val="00481305"/>
    <w:rsid w:val="00487CCD"/>
    <w:rsid w:val="004B54D6"/>
    <w:rsid w:val="004D02B2"/>
    <w:rsid w:val="004D67CD"/>
    <w:rsid w:val="004F370F"/>
    <w:rsid w:val="004F531A"/>
    <w:rsid w:val="00567977"/>
    <w:rsid w:val="00576FBF"/>
    <w:rsid w:val="005A2297"/>
    <w:rsid w:val="005B7503"/>
    <w:rsid w:val="005C3B9A"/>
    <w:rsid w:val="005E76E8"/>
    <w:rsid w:val="00604E1B"/>
    <w:rsid w:val="00624716"/>
    <w:rsid w:val="00646DF6"/>
    <w:rsid w:val="006930AE"/>
    <w:rsid w:val="006C0163"/>
    <w:rsid w:val="006C2845"/>
    <w:rsid w:val="006E0ED2"/>
    <w:rsid w:val="006E2E83"/>
    <w:rsid w:val="006F3244"/>
    <w:rsid w:val="007104B0"/>
    <w:rsid w:val="007133C6"/>
    <w:rsid w:val="0073060F"/>
    <w:rsid w:val="00743D69"/>
    <w:rsid w:val="00761EF3"/>
    <w:rsid w:val="00776EB9"/>
    <w:rsid w:val="00796BC3"/>
    <w:rsid w:val="007B6D11"/>
    <w:rsid w:val="007D7A14"/>
    <w:rsid w:val="007E29C7"/>
    <w:rsid w:val="008508E8"/>
    <w:rsid w:val="00851775"/>
    <w:rsid w:val="00875D22"/>
    <w:rsid w:val="008954D3"/>
    <w:rsid w:val="008D2204"/>
    <w:rsid w:val="008D4A04"/>
    <w:rsid w:val="00944590"/>
    <w:rsid w:val="0098202F"/>
    <w:rsid w:val="009906E3"/>
    <w:rsid w:val="009C0318"/>
    <w:rsid w:val="009D1A94"/>
    <w:rsid w:val="009E1BE1"/>
    <w:rsid w:val="009E447F"/>
    <w:rsid w:val="009F6133"/>
    <w:rsid w:val="00A54F73"/>
    <w:rsid w:val="00A6588E"/>
    <w:rsid w:val="00A93606"/>
    <w:rsid w:val="00AA66F3"/>
    <w:rsid w:val="00AE2E1A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E0E63"/>
    <w:rsid w:val="00C0018D"/>
    <w:rsid w:val="00C034BF"/>
    <w:rsid w:val="00C10703"/>
    <w:rsid w:val="00C442E5"/>
    <w:rsid w:val="00C529C2"/>
    <w:rsid w:val="00C61676"/>
    <w:rsid w:val="00C64CB5"/>
    <w:rsid w:val="00C67F67"/>
    <w:rsid w:val="00C9732A"/>
    <w:rsid w:val="00CB1F1A"/>
    <w:rsid w:val="00CC0512"/>
    <w:rsid w:val="00CE2F93"/>
    <w:rsid w:val="00D0110A"/>
    <w:rsid w:val="00D16603"/>
    <w:rsid w:val="00D35C2E"/>
    <w:rsid w:val="00D74E1A"/>
    <w:rsid w:val="00D75E13"/>
    <w:rsid w:val="00D94A84"/>
    <w:rsid w:val="00DD0CBE"/>
    <w:rsid w:val="00E03B0B"/>
    <w:rsid w:val="00E348C0"/>
    <w:rsid w:val="00E73689"/>
    <w:rsid w:val="00E951EF"/>
    <w:rsid w:val="00E95E55"/>
    <w:rsid w:val="00ED24ED"/>
    <w:rsid w:val="00EE5F9A"/>
    <w:rsid w:val="00F10916"/>
    <w:rsid w:val="00F16407"/>
    <w:rsid w:val="00F2283C"/>
    <w:rsid w:val="00F34FC9"/>
    <w:rsid w:val="00F37B25"/>
    <w:rsid w:val="00F46A34"/>
    <w:rsid w:val="00F71438"/>
    <w:rsid w:val="00F81C3C"/>
    <w:rsid w:val="00FA17E0"/>
    <w:rsid w:val="00FA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CEEB17D6-6328-4D70-95B7-8C212215B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9128E5-9547-49E5-AB4A-BA1C92282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2020-03-12T06:46:00Z</cp:lastPrinted>
  <dcterms:created xsi:type="dcterms:W3CDTF">2020-03-04T14:25:00Z</dcterms:created>
  <dcterms:modified xsi:type="dcterms:W3CDTF">2020-03-13T08:35:00Z</dcterms:modified>
</cp:coreProperties>
</file>